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8178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1D9B8A4E" w14:textId="77777777" w:rsidR="005F3394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>lonym w art. 108 ust. 1 pkt 5 ustawy Pzp</w:t>
      </w:r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</w:p>
    <w:p w14:paraId="08398201" w14:textId="40CC679C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</w:t>
      </w:r>
      <w:r w:rsidR="004D3549" w:rsidRPr="004D3549">
        <w:rPr>
          <w:rFonts w:eastAsia="Arial"/>
          <w:b/>
          <w:color w:val="auto"/>
          <w:lang w:eastAsia="en-US"/>
        </w:rPr>
        <w:t>Dz. U. z 2025 r. poz. 1714 t.j.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6CCB55D0" w14:textId="77777777" w:rsidR="00E772EA" w:rsidRPr="00124DA1" w:rsidRDefault="00E772EA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0D1F7F7F" w14:textId="1B006EED" w:rsidR="00A63846" w:rsidRPr="006F069F" w:rsidRDefault="00033EB5" w:rsidP="000E5F4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260523">
        <w:rPr>
          <w:rFonts w:asciiTheme="minorHAnsi" w:eastAsia="Arial Narrow" w:hAnsiTheme="minorHAnsi" w:cstheme="minorHAnsi"/>
        </w:rPr>
        <w:t>publicznego pn</w:t>
      </w:r>
      <w:r w:rsidRPr="00260523">
        <w:rPr>
          <w:rFonts w:asciiTheme="minorHAnsi" w:eastAsia="Arial Narrow" w:hAnsiTheme="minorHAnsi" w:cstheme="minorHAnsi"/>
          <w:b/>
          <w:bCs/>
        </w:rPr>
        <w:t>. „</w:t>
      </w:r>
      <w:r w:rsidR="000E5F41" w:rsidRPr="000E5F41">
        <w:rPr>
          <w:rFonts w:asciiTheme="minorHAnsi" w:eastAsia="Arial Narrow" w:hAnsiTheme="minorHAnsi" w:cstheme="minorHAnsi"/>
          <w:b/>
          <w:bCs/>
        </w:rPr>
        <w:t>Dostawa zasilaczy awaryjnych UPS dla Urzędu Gminy Purda w ramach Projektu grantowego „Cyberbezpieczny Samorząd”</w:t>
      </w:r>
      <w:r w:rsidRPr="00260523">
        <w:rPr>
          <w:rFonts w:asciiTheme="minorHAnsi" w:eastAsia="Arial Narrow" w:hAnsiTheme="minorHAnsi" w:cstheme="minorHAnsi"/>
          <w:b/>
          <w:bCs/>
        </w:rPr>
        <w:t xml:space="preserve">”, </w:t>
      </w:r>
      <w:r w:rsidRPr="00260523">
        <w:rPr>
          <w:rFonts w:asciiTheme="minorHAnsi" w:eastAsia="Arial Narrow" w:hAnsiTheme="minorHAnsi" w:cstheme="minorHAnsi"/>
        </w:rPr>
        <w:t xml:space="preserve">prowadzonego przez </w:t>
      </w:r>
      <w:r w:rsidR="00124DA1" w:rsidRPr="00260523">
        <w:rPr>
          <w:rFonts w:asciiTheme="minorHAnsi" w:eastAsia="Arial Narrow" w:hAnsiTheme="minorHAnsi" w:cstheme="minorHAnsi"/>
        </w:rPr>
        <w:t>Gminę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do informacji zamieszczonej 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art. 222 ust. 5 ustawy Pzp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497E5E39" w:rsidR="008F0074" w:rsidRPr="00124DA1" w:rsidRDefault="008F0074" w:rsidP="009E1D55">
      <w:pPr>
        <w:shd w:val="clear" w:color="auto" w:fill="FFFFFF"/>
        <w:spacing w:after="72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>Dz. U. z 2025 r. poz. 1714 t.j.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9E1D55">
      <w:pPr>
        <w:shd w:val="clear" w:color="auto" w:fill="FFFFFF"/>
        <w:spacing w:after="72"/>
        <w:ind w:right="-2"/>
        <w:jc w:val="both"/>
        <w:rPr>
          <w:rFonts w:asciiTheme="minorHAnsi" w:hAnsiTheme="minorHAnsi" w:cstheme="minorHAnsi"/>
        </w:rPr>
      </w:pPr>
    </w:p>
    <w:p w14:paraId="284CF596" w14:textId="0FF18F7F" w:rsidR="00A63846" w:rsidRPr="0081783A" w:rsidRDefault="008F0074" w:rsidP="009E1D55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>Dz. U. z 2025 r. poz. 1714 t.j.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E1D097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  <w:r w:rsidR="000E5F41">
        <w:rPr>
          <w:sz w:val="18"/>
          <w:szCs w:val="18"/>
        </w:rPr>
        <w:t xml:space="preserve"> lub niewłaściwe skreślić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116FCFF" w14:textId="77777777" w:rsidR="00EB0D94" w:rsidRDefault="00EB0D94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0418F48E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EB0D94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</w:t>
      </w:r>
      <w:r w:rsidRPr="00F8629E">
        <w:rPr>
          <w:sz w:val="18"/>
          <w:szCs w:val="18"/>
          <w:u w:val="single"/>
        </w:rPr>
        <w:t xml:space="preserve"> 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Wykonawcę wspólnie ubiegającego się o udzielenie zamówienia.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F153" w14:textId="77777777" w:rsidR="00002E4D" w:rsidRDefault="00002E4D" w:rsidP="00A63846">
      <w:pPr>
        <w:spacing w:after="0" w:line="240" w:lineRule="auto"/>
      </w:pPr>
      <w:r>
        <w:separator/>
      </w:r>
    </w:p>
  </w:endnote>
  <w:endnote w:type="continuationSeparator" w:id="0">
    <w:p w14:paraId="227A3666" w14:textId="77777777" w:rsidR="00002E4D" w:rsidRDefault="00002E4D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bookmarkStart w:id="0" w:name="_Hlk224023392" w:displacedByCustomXml="prev"/>
          <w:p w14:paraId="00106FAF" w14:textId="7BFADBE3" w:rsidR="000E5F41" w:rsidRDefault="000E5F41" w:rsidP="000E5F41">
            <w:pPr>
              <w:pStyle w:val="Stopka"/>
              <w:tabs>
                <w:tab w:val="right" w:pos="9720"/>
              </w:tabs>
              <w:ind w:right="360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>
              <w:rPr>
                <w:noProof/>
              </w:rPr>
              <w:drawing>
                <wp:anchor distT="0" distB="0" distL="0" distR="0" simplePos="0" relativeHeight="251661312" behindDoc="1" locked="0" layoutInCell="0" allowOverlap="1" wp14:anchorId="3C2487F6" wp14:editId="66453965">
                  <wp:simplePos x="0" y="0"/>
                  <wp:positionH relativeFrom="margin">
                    <wp:posOffset>-710565</wp:posOffset>
                  </wp:positionH>
                  <wp:positionV relativeFrom="margin">
                    <wp:posOffset>7179945</wp:posOffset>
                  </wp:positionV>
                  <wp:extent cx="7614920" cy="3333115"/>
                  <wp:effectExtent l="0" t="0" r="0" b="0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1" locked="0" layoutInCell="0" allowOverlap="1" wp14:anchorId="45FE5C81" wp14:editId="6AD8FA2A">
                  <wp:simplePos x="0" y="0"/>
                  <wp:positionH relativeFrom="column">
                    <wp:posOffset>2699385</wp:posOffset>
                  </wp:positionH>
                  <wp:positionV relativeFrom="paragraph">
                    <wp:posOffset>-114935</wp:posOffset>
                  </wp:positionV>
                  <wp:extent cx="3423920" cy="323215"/>
                  <wp:effectExtent l="0" t="0" r="5080" b="63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920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bookmarkEnd w:id="0"/>
          <w:p w14:paraId="493B98BF" w14:textId="11992B73" w:rsidR="000E5F41" w:rsidRDefault="000E5F41" w:rsidP="000E5F41">
            <w:pPr>
              <w:pStyle w:val="Stopka"/>
              <w:tabs>
                <w:tab w:val="clear" w:pos="9072"/>
                <w:tab w:val="right" w:pos="9356"/>
              </w:tabs>
              <w:ind w:right="-2"/>
              <w:rPr>
                <w:sz w:val="20"/>
                <w:szCs w:val="20"/>
              </w:rPr>
            </w:pPr>
          </w:p>
          <w:p w14:paraId="328E0A4A" w14:textId="748263CD" w:rsidR="00A63846" w:rsidRPr="00A63846" w:rsidRDefault="00A63846" w:rsidP="008D0B46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35B80B" w14:textId="77777777" w:rsidR="00A63846" w:rsidRDefault="00A638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72E15" w14:textId="77777777" w:rsidR="00002E4D" w:rsidRDefault="00002E4D" w:rsidP="00A63846">
      <w:pPr>
        <w:spacing w:after="0" w:line="240" w:lineRule="auto"/>
      </w:pPr>
      <w:r>
        <w:separator/>
      </w:r>
    </w:p>
  </w:footnote>
  <w:footnote w:type="continuationSeparator" w:id="0">
    <w:p w14:paraId="7720B4B6" w14:textId="77777777" w:rsidR="00002E4D" w:rsidRDefault="00002E4D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DBA" w14:textId="12A3AC7C" w:rsidR="00A63846" w:rsidRPr="00A63846" w:rsidRDefault="000E5F41" w:rsidP="000E5F41">
    <w:pPr>
      <w:pStyle w:val="Nagwek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553BC08C" wp14:editId="71137606">
          <wp:simplePos x="0" y="0"/>
          <wp:positionH relativeFrom="margin">
            <wp:posOffset>1981200</wp:posOffset>
          </wp:positionH>
          <wp:positionV relativeFrom="paragraph">
            <wp:posOffset>-414973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3846" w:rsidRPr="00A63846">
      <w:rPr>
        <w:sz w:val="20"/>
        <w:szCs w:val="20"/>
      </w:rPr>
      <w:t>Znak sprawy: ZP.271.</w:t>
    </w:r>
    <w:r>
      <w:rPr>
        <w:sz w:val="20"/>
        <w:szCs w:val="20"/>
      </w:rPr>
      <w:t>8</w:t>
    </w:r>
    <w:r w:rsidR="00A63846" w:rsidRPr="00A63846">
      <w:rPr>
        <w:sz w:val="20"/>
        <w:szCs w:val="20"/>
      </w:rPr>
      <w:t>.202</w:t>
    </w:r>
    <w:r w:rsidR="004D354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430389709">
    <w:abstractNumId w:val="1"/>
  </w:num>
  <w:num w:numId="2" w16cid:durableId="106687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9A"/>
    <w:rsid w:val="00002E4D"/>
    <w:rsid w:val="000319AE"/>
    <w:rsid w:val="00033EB5"/>
    <w:rsid w:val="00073D80"/>
    <w:rsid w:val="000844AE"/>
    <w:rsid w:val="000E5F41"/>
    <w:rsid w:val="00124DA1"/>
    <w:rsid w:val="00127FD7"/>
    <w:rsid w:val="001431E2"/>
    <w:rsid w:val="001B6026"/>
    <w:rsid w:val="001C5EDC"/>
    <w:rsid w:val="001D38D6"/>
    <w:rsid w:val="00260523"/>
    <w:rsid w:val="00267FE8"/>
    <w:rsid w:val="00341B9A"/>
    <w:rsid w:val="00382724"/>
    <w:rsid w:val="003B1EFA"/>
    <w:rsid w:val="00413B35"/>
    <w:rsid w:val="004516BB"/>
    <w:rsid w:val="0049741E"/>
    <w:rsid w:val="004D3549"/>
    <w:rsid w:val="004D58A7"/>
    <w:rsid w:val="004E1A74"/>
    <w:rsid w:val="004F0DBE"/>
    <w:rsid w:val="00516961"/>
    <w:rsid w:val="005309E5"/>
    <w:rsid w:val="00540D40"/>
    <w:rsid w:val="005839B3"/>
    <w:rsid w:val="00587CDC"/>
    <w:rsid w:val="005B1667"/>
    <w:rsid w:val="005C7E93"/>
    <w:rsid w:val="005F3394"/>
    <w:rsid w:val="005F4E87"/>
    <w:rsid w:val="00601461"/>
    <w:rsid w:val="00627D70"/>
    <w:rsid w:val="00657F23"/>
    <w:rsid w:val="006705DD"/>
    <w:rsid w:val="006F069F"/>
    <w:rsid w:val="00735CD3"/>
    <w:rsid w:val="00754378"/>
    <w:rsid w:val="007A68E7"/>
    <w:rsid w:val="007E79A8"/>
    <w:rsid w:val="00810089"/>
    <w:rsid w:val="0081783A"/>
    <w:rsid w:val="008735AA"/>
    <w:rsid w:val="0087406D"/>
    <w:rsid w:val="008D0B46"/>
    <w:rsid w:val="008F0074"/>
    <w:rsid w:val="009A64F1"/>
    <w:rsid w:val="009E1D55"/>
    <w:rsid w:val="00A0184A"/>
    <w:rsid w:val="00A1729A"/>
    <w:rsid w:val="00A61C47"/>
    <w:rsid w:val="00A63846"/>
    <w:rsid w:val="00AA781A"/>
    <w:rsid w:val="00AB3B66"/>
    <w:rsid w:val="00AD708B"/>
    <w:rsid w:val="00B87DE9"/>
    <w:rsid w:val="00BF271F"/>
    <w:rsid w:val="00C04DB3"/>
    <w:rsid w:val="00C17080"/>
    <w:rsid w:val="00C2399A"/>
    <w:rsid w:val="00C40E93"/>
    <w:rsid w:val="00C675D5"/>
    <w:rsid w:val="00CF05AE"/>
    <w:rsid w:val="00CF30E8"/>
    <w:rsid w:val="00D2011F"/>
    <w:rsid w:val="00D6366E"/>
    <w:rsid w:val="00DB4AFC"/>
    <w:rsid w:val="00DD4957"/>
    <w:rsid w:val="00E22D41"/>
    <w:rsid w:val="00E6503B"/>
    <w:rsid w:val="00E76C98"/>
    <w:rsid w:val="00E772EA"/>
    <w:rsid w:val="00E949D5"/>
    <w:rsid w:val="00EB0D94"/>
    <w:rsid w:val="00EB2BBD"/>
    <w:rsid w:val="00EB763D"/>
    <w:rsid w:val="00ED2A66"/>
    <w:rsid w:val="00F04C10"/>
    <w:rsid w:val="00F65286"/>
    <w:rsid w:val="00F8629E"/>
    <w:rsid w:val="00F87896"/>
    <w:rsid w:val="00F926CC"/>
    <w:rsid w:val="00FB1A43"/>
    <w:rsid w:val="00FB45CF"/>
    <w:rsid w:val="00FB5781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chartTrackingRefBased/>
  <w15:docId w15:val="{87DFA6EE-826A-4CDD-BB5C-D6A683D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45</cp:revision>
  <dcterms:created xsi:type="dcterms:W3CDTF">2024-10-24T09:25:00Z</dcterms:created>
  <dcterms:modified xsi:type="dcterms:W3CDTF">2026-03-10T09:49:00Z</dcterms:modified>
</cp:coreProperties>
</file>